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24" w:rsidRPr="00BB3B24" w:rsidRDefault="00BB3B24" w:rsidP="00BB3B24">
      <w:pPr>
        <w:jc w:val="center"/>
        <w:rPr>
          <w:b/>
          <w:sz w:val="22"/>
          <w:szCs w:val="22"/>
        </w:rPr>
      </w:pPr>
      <w:r w:rsidRPr="00BB3B24">
        <w:rPr>
          <w:b/>
          <w:sz w:val="22"/>
          <w:szCs w:val="22"/>
        </w:rPr>
        <w:t>ПЕРЕЧЕНЬ</w:t>
      </w:r>
    </w:p>
    <w:p w:rsidR="005A0437" w:rsidRPr="0040529D" w:rsidRDefault="00BB3B24" w:rsidP="00BB3B24">
      <w:pPr>
        <w:jc w:val="center"/>
        <w:rPr>
          <w:b/>
        </w:rPr>
      </w:pPr>
      <w:r w:rsidRPr="0040529D">
        <w:rPr>
          <w:b/>
        </w:rPr>
        <w:t>работ, выполняемых на производственной практике по   специальности</w:t>
      </w:r>
    </w:p>
    <w:p w:rsidR="00BB3B24" w:rsidRPr="0040529D" w:rsidRDefault="00BB3B24" w:rsidP="00BB3B24">
      <w:pPr>
        <w:jc w:val="center"/>
        <w:rPr>
          <w:b/>
        </w:rPr>
      </w:pPr>
      <w:r w:rsidRPr="0040529D">
        <w:rPr>
          <w:i/>
        </w:rPr>
        <w:t>СТОМАТОЛОГИЯ ОРТОПЕДИЧЕСКАЯ</w:t>
      </w:r>
      <w:r w:rsidR="005A0437" w:rsidRPr="0040529D">
        <w:rPr>
          <w:i/>
        </w:rPr>
        <w:t xml:space="preserve"> 31</w:t>
      </w:r>
      <w:r w:rsidR="0040529D">
        <w:rPr>
          <w:i/>
        </w:rPr>
        <w:t>.</w:t>
      </w:r>
      <w:r w:rsidR="005A0437" w:rsidRPr="0040529D">
        <w:rPr>
          <w:i/>
        </w:rPr>
        <w:t>02</w:t>
      </w:r>
      <w:r w:rsidR="0040529D">
        <w:rPr>
          <w:i/>
        </w:rPr>
        <w:t>.</w:t>
      </w:r>
      <w:r w:rsidR="005A0437" w:rsidRPr="0040529D">
        <w:rPr>
          <w:i/>
        </w:rPr>
        <w:t>05</w:t>
      </w:r>
    </w:p>
    <w:p w:rsidR="00BB3B24" w:rsidRDefault="0040529D" w:rsidP="00405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42"/>
        <w:jc w:val="center"/>
        <w:rPr>
          <w:b/>
        </w:rPr>
      </w:pPr>
      <w:r w:rsidRPr="0040529D">
        <w:rPr>
          <w:b/>
        </w:rPr>
        <w:t>МДК 02.02 «Изготовление несъёмных протезов»</w:t>
      </w:r>
    </w:p>
    <w:p w:rsidR="0040529D" w:rsidRPr="00DE3E5E" w:rsidRDefault="0040529D" w:rsidP="00405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42"/>
        <w:jc w:val="center"/>
        <w:rPr>
          <w:b/>
          <w:sz w:val="16"/>
          <w:szCs w:val="16"/>
        </w:rPr>
      </w:pPr>
    </w:p>
    <w:p w:rsidR="001372B8" w:rsidRPr="0040529D" w:rsidRDefault="001372B8" w:rsidP="0040529D">
      <w:pPr>
        <w:ind w:firstLine="737"/>
        <w:jc w:val="both"/>
        <w:rPr>
          <w:rFonts w:eastAsiaTheme="minorHAnsi"/>
          <w:lang w:eastAsia="en-US"/>
        </w:rPr>
      </w:pPr>
      <w:r w:rsidRPr="0040529D">
        <w:rPr>
          <w:rFonts w:eastAsiaTheme="minorHAnsi"/>
          <w:lang w:eastAsia="en-US"/>
        </w:rPr>
        <w:t xml:space="preserve">В соответствии с ФГОС по специальности Стоматология ортопедическая в части освоения основного вида профессиональной деятельности (ВПД): технологии освоения несъемных протезов студент во время производственной практики по профилю специальности должен овладеть </w:t>
      </w:r>
      <w:r w:rsidR="001027F2" w:rsidRPr="0040529D">
        <w:rPr>
          <w:rFonts w:eastAsiaTheme="minorHAnsi"/>
          <w:lang w:eastAsia="en-US"/>
        </w:rPr>
        <w:t>следующими профессиональными</w:t>
      </w:r>
      <w:r w:rsidRPr="0040529D">
        <w:rPr>
          <w:rFonts w:eastAsiaTheme="minorHAnsi"/>
          <w:lang w:eastAsia="en-US"/>
        </w:rPr>
        <w:t xml:space="preserve"> компетенциями (ПК):</w:t>
      </w:r>
    </w:p>
    <w:p w:rsidR="001027F2" w:rsidRPr="00DE3E5E" w:rsidRDefault="001027F2" w:rsidP="00BB3B24">
      <w:pPr>
        <w:ind w:firstLine="737"/>
        <w:jc w:val="both"/>
        <w:rPr>
          <w:rFonts w:eastAsiaTheme="minorHAnsi"/>
          <w:sz w:val="16"/>
          <w:szCs w:val="16"/>
          <w:lang w:eastAsia="en-US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938"/>
      </w:tblGrid>
      <w:tr w:rsidR="001027F2" w:rsidRPr="0040529D" w:rsidTr="001027F2">
        <w:tc>
          <w:tcPr>
            <w:tcW w:w="1418" w:type="dxa"/>
          </w:tcPr>
          <w:p w:rsidR="001027F2" w:rsidRPr="0040529D" w:rsidRDefault="001027F2" w:rsidP="001027F2">
            <w:pPr>
              <w:keepNext/>
              <w:keepLines/>
              <w:jc w:val="center"/>
              <w:outlineLvl w:val="1"/>
              <w:rPr>
                <w:rFonts w:eastAsiaTheme="majorEastAsia"/>
                <w:bCs/>
                <w:iCs/>
                <w:color w:val="000000" w:themeColor="text1"/>
                <w:lang w:eastAsia="en-US"/>
              </w:rPr>
            </w:pPr>
            <w:r w:rsidRPr="0040529D">
              <w:rPr>
                <w:rFonts w:eastAsiaTheme="majorEastAsia"/>
                <w:bCs/>
                <w:i/>
                <w:iCs/>
                <w:color w:val="000000" w:themeColor="text1"/>
                <w:lang w:eastAsia="en-US"/>
              </w:rPr>
              <w:t>ВД 2</w:t>
            </w:r>
          </w:p>
        </w:tc>
        <w:tc>
          <w:tcPr>
            <w:tcW w:w="7938" w:type="dxa"/>
          </w:tcPr>
          <w:p w:rsidR="001027F2" w:rsidRPr="0040529D" w:rsidRDefault="001027F2" w:rsidP="001027F2">
            <w:pPr>
              <w:keepNext/>
              <w:keepLines/>
              <w:jc w:val="both"/>
              <w:outlineLvl w:val="1"/>
              <w:rPr>
                <w:rFonts w:eastAsiaTheme="majorEastAsia"/>
                <w:bCs/>
                <w:iCs/>
                <w:color w:val="000000" w:themeColor="text1"/>
                <w:lang w:eastAsia="en-US"/>
              </w:rPr>
            </w:pPr>
            <w:r w:rsidRPr="0040529D">
              <w:rPr>
                <w:rFonts w:eastAsiaTheme="majorEastAsia"/>
                <w:bCs/>
                <w:iCs/>
                <w:color w:val="000000" w:themeColor="text1"/>
                <w:lang w:eastAsia="en-US"/>
              </w:rPr>
              <w:t xml:space="preserve">Изготовление съёмных пластиночных, несъёмных и </w:t>
            </w:r>
            <w:proofErr w:type="spellStart"/>
            <w:r w:rsidRPr="0040529D">
              <w:rPr>
                <w:rFonts w:eastAsiaTheme="majorEastAsia"/>
                <w:bCs/>
                <w:iCs/>
                <w:color w:val="000000" w:themeColor="text1"/>
                <w:lang w:eastAsia="en-US"/>
              </w:rPr>
              <w:t>бюгельных</w:t>
            </w:r>
            <w:proofErr w:type="spellEnd"/>
            <w:r w:rsidRPr="0040529D">
              <w:rPr>
                <w:rFonts w:eastAsiaTheme="majorEastAsia"/>
                <w:bCs/>
                <w:iCs/>
                <w:color w:val="000000" w:themeColor="text1"/>
                <w:lang w:eastAsia="en-US"/>
              </w:rPr>
              <w:t xml:space="preserve"> протезов.</w:t>
            </w:r>
          </w:p>
        </w:tc>
      </w:tr>
      <w:tr w:rsidR="001027F2" w:rsidRPr="0040529D" w:rsidTr="001027F2">
        <w:tc>
          <w:tcPr>
            <w:tcW w:w="1418" w:type="dxa"/>
          </w:tcPr>
          <w:p w:rsidR="001027F2" w:rsidRPr="0040529D" w:rsidRDefault="001027F2" w:rsidP="001027F2">
            <w:pPr>
              <w:keepNext/>
              <w:keepLines/>
              <w:jc w:val="center"/>
              <w:outlineLvl w:val="1"/>
              <w:rPr>
                <w:rFonts w:eastAsiaTheme="majorEastAsia"/>
                <w:bCs/>
                <w:iCs/>
                <w:color w:val="000000" w:themeColor="text1"/>
                <w:lang w:eastAsia="en-US"/>
              </w:rPr>
            </w:pPr>
            <w:r w:rsidRPr="0040529D">
              <w:rPr>
                <w:rFonts w:eastAsiaTheme="majorEastAsia"/>
                <w:bCs/>
                <w:i/>
                <w:iCs/>
                <w:color w:val="000000" w:themeColor="text1"/>
                <w:lang w:eastAsia="en-US"/>
              </w:rPr>
              <w:t>ПК 2.3.</w:t>
            </w:r>
          </w:p>
        </w:tc>
        <w:tc>
          <w:tcPr>
            <w:tcW w:w="7938" w:type="dxa"/>
          </w:tcPr>
          <w:p w:rsidR="001027F2" w:rsidRPr="0040529D" w:rsidRDefault="001027F2" w:rsidP="001027F2">
            <w:pPr>
              <w:tabs>
                <w:tab w:val="left" w:pos="2835"/>
              </w:tabs>
              <w:jc w:val="both"/>
              <w:rPr>
                <w:rFonts w:eastAsiaTheme="minorHAnsi"/>
                <w:b/>
                <w:i/>
                <w:iCs/>
                <w:color w:val="000000" w:themeColor="text1"/>
                <w:lang w:eastAsia="en-US"/>
              </w:rPr>
            </w:pPr>
            <w:r w:rsidRPr="001027F2">
              <w:rPr>
                <w:rFonts w:eastAsiaTheme="minorHAnsi"/>
                <w:lang w:eastAsia="en-US"/>
              </w:rPr>
              <w:t>Изготавливать различные виды несъемных протезов с учетом индивидуальных особенностей пациента.</w:t>
            </w:r>
          </w:p>
        </w:tc>
      </w:tr>
    </w:tbl>
    <w:p w:rsidR="001372B8" w:rsidRPr="0040529D" w:rsidRDefault="001372B8" w:rsidP="00BB3B24">
      <w:pPr>
        <w:widowControl w:val="0"/>
        <w:autoSpaceDE w:val="0"/>
        <w:autoSpaceDN w:val="0"/>
        <w:adjustRightInd w:val="0"/>
        <w:ind w:left="720"/>
      </w:pPr>
    </w:p>
    <w:p w:rsidR="00BB3B24" w:rsidRPr="0040529D" w:rsidRDefault="00BB3B24" w:rsidP="00BB3B24">
      <w:pPr>
        <w:jc w:val="center"/>
        <w:rPr>
          <w:b/>
        </w:rPr>
      </w:pPr>
      <w:r w:rsidRPr="0040529D">
        <w:rPr>
          <w:b/>
        </w:rPr>
        <w:t>Перечень манипуляций, выполняемых студентом во время прохождения производственной практики:</w:t>
      </w:r>
    </w:p>
    <w:p w:rsidR="001372B8" w:rsidRPr="00DE3E5E" w:rsidRDefault="001372B8" w:rsidP="00BB3B24">
      <w:pPr>
        <w:widowControl w:val="0"/>
        <w:autoSpaceDE w:val="0"/>
        <w:autoSpaceDN w:val="0"/>
        <w:adjustRightInd w:val="0"/>
        <w:ind w:left="720"/>
        <w:rPr>
          <w:sz w:val="16"/>
          <w:szCs w:val="16"/>
        </w:rPr>
      </w:pPr>
      <w:bookmarkStart w:id="0" w:name="_GoBack"/>
      <w:bookmarkEnd w:id="0"/>
    </w:p>
    <w:p w:rsidR="001027F2" w:rsidRPr="0040529D" w:rsidRDefault="001027F2" w:rsidP="0040529D">
      <w:pPr>
        <w:pStyle w:val="a3"/>
        <w:numPr>
          <w:ilvl w:val="0"/>
          <w:numId w:val="7"/>
        </w:numPr>
        <w:tabs>
          <w:tab w:val="left" w:pos="2844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0529D">
        <w:rPr>
          <w:rFonts w:ascii="Times New Roman" w:hAnsi="Times New Roman"/>
          <w:sz w:val="24"/>
          <w:szCs w:val="24"/>
          <w:lang w:eastAsia="en-US"/>
        </w:rPr>
        <w:t>Моделировать восковые конструкции несъёмных протезов;</w:t>
      </w:r>
    </w:p>
    <w:p w:rsidR="001027F2" w:rsidRPr="0040529D" w:rsidRDefault="001027F2" w:rsidP="0040529D">
      <w:pPr>
        <w:pStyle w:val="a3"/>
        <w:numPr>
          <w:ilvl w:val="0"/>
          <w:numId w:val="7"/>
        </w:numPr>
        <w:tabs>
          <w:tab w:val="left" w:pos="2844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0529D">
        <w:rPr>
          <w:rFonts w:ascii="Times New Roman" w:hAnsi="Times New Roman"/>
          <w:sz w:val="24"/>
          <w:szCs w:val="24"/>
          <w:lang w:eastAsia="en-US"/>
        </w:rPr>
        <w:t>Гипсовать восковую композицию несъёмного протеза в кювету, заменить воск пластмассой;</w:t>
      </w:r>
    </w:p>
    <w:p w:rsidR="001027F2" w:rsidRPr="0040529D" w:rsidRDefault="001027F2" w:rsidP="0040529D">
      <w:pPr>
        <w:pStyle w:val="a3"/>
        <w:numPr>
          <w:ilvl w:val="0"/>
          <w:numId w:val="7"/>
        </w:numPr>
        <w:tabs>
          <w:tab w:val="left" w:pos="2844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0529D">
        <w:rPr>
          <w:rFonts w:ascii="Times New Roman" w:hAnsi="Times New Roman"/>
          <w:sz w:val="24"/>
          <w:szCs w:val="24"/>
          <w:lang w:eastAsia="en-US"/>
        </w:rPr>
        <w:t>Проводить обработку, шлифовку и полировку несъёмных металлических зубных протезов;</w:t>
      </w:r>
    </w:p>
    <w:p w:rsidR="001027F2" w:rsidRPr="0040529D" w:rsidRDefault="001027F2" w:rsidP="0040529D">
      <w:pPr>
        <w:pStyle w:val="a3"/>
        <w:numPr>
          <w:ilvl w:val="0"/>
          <w:numId w:val="7"/>
        </w:numPr>
        <w:tabs>
          <w:tab w:val="left" w:pos="2844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0529D">
        <w:rPr>
          <w:rFonts w:ascii="Times New Roman" w:hAnsi="Times New Roman"/>
          <w:sz w:val="24"/>
          <w:szCs w:val="24"/>
          <w:lang w:eastAsia="en-US"/>
        </w:rPr>
        <w:t>Моделировать восковую композицию для изготовления штампованных коронок и штампованно-паяных мостовидных протезов, осуществлять подбор гильз, производить штамповку коронок, обжиг и отбеливание;</w:t>
      </w:r>
    </w:p>
    <w:p w:rsidR="001027F2" w:rsidRPr="0040529D" w:rsidRDefault="001027F2" w:rsidP="0040529D">
      <w:pPr>
        <w:pStyle w:val="a3"/>
        <w:numPr>
          <w:ilvl w:val="0"/>
          <w:numId w:val="7"/>
        </w:numPr>
        <w:tabs>
          <w:tab w:val="left" w:pos="2844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0529D">
        <w:rPr>
          <w:rFonts w:ascii="Times New Roman" w:hAnsi="Times New Roman"/>
          <w:sz w:val="24"/>
          <w:szCs w:val="24"/>
          <w:lang w:eastAsia="en-US"/>
        </w:rPr>
        <w:t>Подготавливать восковые композиции к литью;</w:t>
      </w:r>
    </w:p>
    <w:p w:rsidR="001027F2" w:rsidRPr="0040529D" w:rsidRDefault="001027F2" w:rsidP="0040529D">
      <w:pPr>
        <w:pStyle w:val="a3"/>
        <w:numPr>
          <w:ilvl w:val="0"/>
          <w:numId w:val="7"/>
        </w:numPr>
        <w:tabs>
          <w:tab w:val="left" w:pos="2844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0529D">
        <w:rPr>
          <w:rFonts w:ascii="Times New Roman" w:hAnsi="Times New Roman"/>
          <w:sz w:val="24"/>
          <w:szCs w:val="24"/>
          <w:lang w:eastAsia="en-US"/>
        </w:rPr>
        <w:t>Проводить обжиг, паяние и отбеливание металлических конструкций;</w:t>
      </w:r>
    </w:p>
    <w:p w:rsidR="001027F2" w:rsidRPr="0040529D" w:rsidRDefault="001027F2" w:rsidP="0040529D">
      <w:pPr>
        <w:pStyle w:val="a3"/>
        <w:numPr>
          <w:ilvl w:val="0"/>
          <w:numId w:val="7"/>
        </w:numPr>
        <w:tabs>
          <w:tab w:val="left" w:pos="2844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0529D">
        <w:rPr>
          <w:rFonts w:ascii="Times New Roman" w:hAnsi="Times New Roman"/>
          <w:sz w:val="24"/>
          <w:szCs w:val="24"/>
          <w:lang w:eastAsia="en-US"/>
        </w:rPr>
        <w:t>Проводить отделку, шлифовку и полировку несъёмных металлических зубных протезов;</w:t>
      </w:r>
    </w:p>
    <w:p w:rsidR="001027F2" w:rsidRPr="0040529D" w:rsidRDefault="001027F2" w:rsidP="0040529D">
      <w:pPr>
        <w:pStyle w:val="a3"/>
        <w:numPr>
          <w:ilvl w:val="0"/>
          <w:numId w:val="7"/>
        </w:numPr>
        <w:tabs>
          <w:tab w:val="left" w:pos="2844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0529D">
        <w:rPr>
          <w:rFonts w:ascii="Times New Roman" w:hAnsi="Times New Roman"/>
          <w:sz w:val="24"/>
          <w:szCs w:val="24"/>
          <w:lang w:eastAsia="en-US"/>
        </w:rPr>
        <w:t>Моделировать воском каркас литой коронки и мостовидного протеза;</w:t>
      </w:r>
    </w:p>
    <w:p w:rsidR="001027F2" w:rsidRPr="0040529D" w:rsidRDefault="0040529D" w:rsidP="0040529D">
      <w:pPr>
        <w:pStyle w:val="a3"/>
        <w:numPr>
          <w:ilvl w:val="0"/>
          <w:numId w:val="7"/>
        </w:numPr>
        <w:tabs>
          <w:tab w:val="left" w:pos="2844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0529D">
        <w:rPr>
          <w:rFonts w:ascii="Times New Roman" w:hAnsi="Times New Roman"/>
          <w:sz w:val="24"/>
          <w:szCs w:val="24"/>
          <w:lang w:eastAsia="en-US"/>
        </w:rPr>
        <w:t>Прип</w:t>
      </w:r>
      <w:r w:rsidR="001027F2" w:rsidRPr="0040529D">
        <w:rPr>
          <w:rFonts w:ascii="Times New Roman" w:hAnsi="Times New Roman"/>
          <w:sz w:val="24"/>
          <w:szCs w:val="24"/>
          <w:lang w:eastAsia="en-US"/>
        </w:rPr>
        <w:t>асовывать на рабочую модель и обрабатывать каркас литой коронки и мостовидного протеза;</w:t>
      </w:r>
    </w:p>
    <w:p w:rsidR="001027F2" w:rsidRPr="0040529D" w:rsidRDefault="001027F2" w:rsidP="0040529D">
      <w:pPr>
        <w:pStyle w:val="a3"/>
        <w:numPr>
          <w:ilvl w:val="0"/>
          <w:numId w:val="7"/>
        </w:numPr>
        <w:tabs>
          <w:tab w:val="left" w:pos="2844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0529D">
        <w:rPr>
          <w:rFonts w:ascii="Times New Roman" w:hAnsi="Times New Roman"/>
          <w:sz w:val="24"/>
          <w:szCs w:val="24"/>
          <w:lang w:eastAsia="en-US"/>
        </w:rPr>
        <w:t>Моделировать восковую композицию литого каркаса коронок и мостовидных зубных протезов с пластмассовой облицовкой;</w:t>
      </w:r>
    </w:p>
    <w:p w:rsidR="001027F2" w:rsidRPr="0040529D" w:rsidRDefault="001027F2" w:rsidP="0040529D">
      <w:pPr>
        <w:pStyle w:val="a3"/>
        <w:numPr>
          <w:ilvl w:val="0"/>
          <w:numId w:val="7"/>
        </w:numPr>
        <w:tabs>
          <w:tab w:val="left" w:pos="2844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0529D">
        <w:rPr>
          <w:rFonts w:ascii="Times New Roman" w:hAnsi="Times New Roman"/>
          <w:sz w:val="24"/>
          <w:szCs w:val="24"/>
          <w:lang w:eastAsia="en-US"/>
        </w:rPr>
        <w:t>Изготавливать пластмассовую облицовку несъёмных мостовидных протезов;</w:t>
      </w:r>
    </w:p>
    <w:p w:rsidR="001027F2" w:rsidRPr="0040529D" w:rsidRDefault="001027F2" w:rsidP="0040529D">
      <w:pPr>
        <w:pStyle w:val="a3"/>
        <w:numPr>
          <w:ilvl w:val="0"/>
          <w:numId w:val="7"/>
        </w:numPr>
        <w:tabs>
          <w:tab w:val="left" w:pos="2844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0529D">
        <w:rPr>
          <w:rFonts w:ascii="Times New Roman" w:hAnsi="Times New Roman"/>
          <w:sz w:val="24"/>
          <w:szCs w:val="24"/>
          <w:lang w:eastAsia="en-US"/>
        </w:rPr>
        <w:t>Моделировать восковую композицию литого каркаса, металлокерамических конструкций зубных протезов;</w:t>
      </w:r>
    </w:p>
    <w:p w:rsidR="001027F2" w:rsidRPr="0040529D" w:rsidRDefault="0040529D" w:rsidP="0040529D">
      <w:pPr>
        <w:pStyle w:val="a3"/>
        <w:numPr>
          <w:ilvl w:val="0"/>
          <w:numId w:val="7"/>
        </w:numPr>
        <w:tabs>
          <w:tab w:val="left" w:pos="2844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0529D">
        <w:rPr>
          <w:rFonts w:ascii="Times New Roman" w:hAnsi="Times New Roman"/>
          <w:sz w:val="24"/>
          <w:szCs w:val="24"/>
          <w:lang w:eastAsia="en-US"/>
        </w:rPr>
        <w:t>Моделировать</w:t>
      </w:r>
      <w:r w:rsidR="001027F2" w:rsidRPr="0040529D">
        <w:rPr>
          <w:rFonts w:ascii="Times New Roman" w:hAnsi="Times New Roman"/>
          <w:sz w:val="24"/>
          <w:szCs w:val="24"/>
          <w:lang w:eastAsia="en-US"/>
        </w:rPr>
        <w:t xml:space="preserve"> зубы керамическими массами;</w:t>
      </w:r>
    </w:p>
    <w:p w:rsidR="001027F2" w:rsidRPr="0040529D" w:rsidRDefault="001027F2" w:rsidP="0040529D">
      <w:pPr>
        <w:pStyle w:val="a3"/>
        <w:numPr>
          <w:ilvl w:val="0"/>
          <w:numId w:val="7"/>
        </w:numPr>
        <w:tabs>
          <w:tab w:val="left" w:pos="2844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0529D">
        <w:rPr>
          <w:rFonts w:ascii="Times New Roman" w:hAnsi="Times New Roman"/>
          <w:sz w:val="24"/>
          <w:szCs w:val="24"/>
          <w:lang w:eastAsia="en-US"/>
        </w:rPr>
        <w:t>Изготавливать пластмассовые коронки и мостовидные протезы;</w:t>
      </w:r>
    </w:p>
    <w:p w:rsidR="001027F2" w:rsidRPr="0040529D" w:rsidRDefault="001027F2" w:rsidP="0040529D">
      <w:pPr>
        <w:pStyle w:val="a3"/>
        <w:numPr>
          <w:ilvl w:val="0"/>
          <w:numId w:val="7"/>
        </w:numPr>
        <w:tabs>
          <w:tab w:val="left" w:pos="2844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0529D">
        <w:rPr>
          <w:rFonts w:ascii="Times New Roman" w:hAnsi="Times New Roman"/>
          <w:sz w:val="24"/>
          <w:szCs w:val="24"/>
          <w:lang w:eastAsia="en-US"/>
        </w:rPr>
        <w:t>Изготавливать штампованные металлические коронки;</w:t>
      </w:r>
    </w:p>
    <w:p w:rsidR="001027F2" w:rsidRPr="0040529D" w:rsidRDefault="0040529D" w:rsidP="0040529D">
      <w:pPr>
        <w:pStyle w:val="a3"/>
        <w:numPr>
          <w:ilvl w:val="0"/>
          <w:numId w:val="7"/>
        </w:numPr>
        <w:tabs>
          <w:tab w:val="left" w:pos="2844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0529D">
        <w:rPr>
          <w:rFonts w:ascii="Times New Roman" w:hAnsi="Times New Roman"/>
          <w:sz w:val="24"/>
          <w:szCs w:val="24"/>
          <w:lang w:eastAsia="en-US"/>
        </w:rPr>
        <w:t>Изготав</w:t>
      </w:r>
      <w:r w:rsidR="001027F2" w:rsidRPr="0040529D">
        <w:rPr>
          <w:rFonts w:ascii="Times New Roman" w:hAnsi="Times New Roman"/>
          <w:sz w:val="24"/>
          <w:szCs w:val="24"/>
          <w:lang w:eastAsia="en-US"/>
        </w:rPr>
        <w:t>ливать штамповано-паяные мостовидные протезы;</w:t>
      </w:r>
    </w:p>
    <w:p w:rsidR="001027F2" w:rsidRPr="0040529D" w:rsidRDefault="001027F2" w:rsidP="0040529D">
      <w:pPr>
        <w:pStyle w:val="a3"/>
        <w:numPr>
          <w:ilvl w:val="0"/>
          <w:numId w:val="7"/>
        </w:numPr>
        <w:tabs>
          <w:tab w:val="left" w:pos="2844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0529D">
        <w:rPr>
          <w:rFonts w:ascii="Times New Roman" w:hAnsi="Times New Roman"/>
          <w:sz w:val="24"/>
          <w:szCs w:val="24"/>
          <w:lang w:eastAsia="en-US"/>
        </w:rPr>
        <w:t>Изготавливать штифтово-культевые вкладки;</w:t>
      </w:r>
    </w:p>
    <w:p w:rsidR="001027F2" w:rsidRPr="0040529D" w:rsidRDefault="001027F2" w:rsidP="0040529D">
      <w:pPr>
        <w:pStyle w:val="a3"/>
        <w:numPr>
          <w:ilvl w:val="0"/>
          <w:numId w:val="7"/>
        </w:numPr>
        <w:tabs>
          <w:tab w:val="left" w:pos="2844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0529D">
        <w:rPr>
          <w:rFonts w:ascii="Times New Roman" w:hAnsi="Times New Roman"/>
          <w:sz w:val="24"/>
          <w:szCs w:val="24"/>
          <w:lang w:eastAsia="en-US"/>
        </w:rPr>
        <w:t>Изготавливать цельнолитые коронки и мостовидные протезы;</w:t>
      </w:r>
    </w:p>
    <w:p w:rsidR="001027F2" w:rsidRPr="0040529D" w:rsidRDefault="001027F2" w:rsidP="0040529D">
      <w:pPr>
        <w:pStyle w:val="a3"/>
        <w:numPr>
          <w:ilvl w:val="0"/>
          <w:numId w:val="7"/>
        </w:numPr>
        <w:tabs>
          <w:tab w:val="left" w:pos="2844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0529D">
        <w:rPr>
          <w:rFonts w:ascii="Times New Roman" w:hAnsi="Times New Roman"/>
          <w:sz w:val="24"/>
          <w:szCs w:val="24"/>
          <w:lang w:eastAsia="en-US"/>
        </w:rPr>
        <w:t>Изготавливать цельнолитые коронки и мостовидные протезы с облицовкой;</w:t>
      </w:r>
    </w:p>
    <w:p w:rsidR="00CF4568" w:rsidRPr="0040529D" w:rsidRDefault="001027F2" w:rsidP="0040529D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0529D">
        <w:rPr>
          <w:rFonts w:ascii="Times New Roman" w:hAnsi="Times New Roman"/>
          <w:sz w:val="24"/>
          <w:szCs w:val="24"/>
          <w:lang w:eastAsia="en-US"/>
        </w:rPr>
        <w:t>Оформление отчетно-учетной документации.</w:t>
      </w:r>
    </w:p>
    <w:p w:rsidR="0040529D" w:rsidRPr="0040529D" w:rsidRDefault="0040529D" w:rsidP="001027F2">
      <w:pPr>
        <w:jc w:val="both"/>
        <w:rPr>
          <w:b/>
        </w:rPr>
      </w:pPr>
    </w:p>
    <w:p w:rsidR="0040529D" w:rsidRPr="0040529D" w:rsidRDefault="0040529D" w:rsidP="001027F2">
      <w:pPr>
        <w:jc w:val="both"/>
        <w:rPr>
          <w:b/>
        </w:rPr>
      </w:pPr>
    </w:p>
    <w:p w:rsidR="000531C4" w:rsidRPr="0040529D" w:rsidRDefault="002D3F65" w:rsidP="0040529D">
      <w:pPr>
        <w:jc w:val="center"/>
        <w:rPr>
          <w:b/>
        </w:rPr>
      </w:pPr>
      <w:proofErr w:type="gramStart"/>
      <w:r w:rsidRPr="0040529D">
        <w:rPr>
          <w:b/>
        </w:rPr>
        <w:t xml:space="preserve">Заведующая </w:t>
      </w:r>
      <w:r w:rsidR="00CF4568" w:rsidRPr="0040529D">
        <w:rPr>
          <w:b/>
        </w:rPr>
        <w:t xml:space="preserve"> практик</w:t>
      </w:r>
      <w:r w:rsidRPr="0040529D">
        <w:rPr>
          <w:b/>
        </w:rPr>
        <w:t>ой</w:t>
      </w:r>
      <w:proofErr w:type="gramEnd"/>
      <w:r w:rsidRPr="0040529D">
        <w:rPr>
          <w:b/>
        </w:rPr>
        <w:t xml:space="preserve">   </w:t>
      </w:r>
      <w:r w:rsidR="0040529D" w:rsidRPr="0040529D">
        <w:rPr>
          <w:b/>
        </w:rPr>
        <w:t xml:space="preserve">                        </w:t>
      </w:r>
      <w:r w:rsidRPr="0040529D">
        <w:rPr>
          <w:b/>
        </w:rPr>
        <w:t xml:space="preserve">      </w:t>
      </w:r>
      <w:proofErr w:type="spellStart"/>
      <w:r w:rsidR="0040529D" w:rsidRPr="0040529D">
        <w:rPr>
          <w:b/>
        </w:rPr>
        <w:t>Шамина</w:t>
      </w:r>
      <w:proofErr w:type="spellEnd"/>
      <w:r w:rsidR="0040529D" w:rsidRPr="0040529D">
        <w:rPr>
          <w:b/>
        </w:rPr>
        <w:t xml:space="preserve"> Н.А.</w:t>
      </w:r>
    </w:p>
    <w:sectPr w:rsidR="000531C4" w:rsidRPr="0040529D" w:rsidSect="0040529D">
      <w:pgSz w:w="11906" w:h="16838"/>
      <w:pgMar w:top="567" w:right="1133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1BB10FDD"/>
    <w:multiLevelType w:val="hybridMultilevel"/>
    <w:tmpl w:val="8ECCCAD6"/>
    <w:lvl w:ilvl="0" w:tplc="628E369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C45928"/>
    <w:multiLevelType w:val="hybridMultilevel"/>
    <w:tmpl w:val="22B26434"/>
    <w:lvl w:ilvl="0" w:tplc="3F10C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F4213"/>
    <w:multiLevelType w:val="hybridMultilevel"/>
    <w:tmpl w:val="1CAA1D64"/>
    <w:lvl w:ilvl="0" w:tplc="3F10C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768F7"/>
    <w:multiLevelType w:val="hybridMultilevel"/>
    <w:tmpl w:val="504A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E70AB"/>
    <w:multiLevelType w:val="hybridMultilevel"/>
    <w:tmpl w:val="1B0AB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34F21"/>
    <w:multiLevelType w:val="hybridMultilevel"/>
    <w:tmpl w:val="DA28C39C"/>
    <w:lvl w:ilvl="0" w:tplc="628E3696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724A"/>
    <w:rsid w:val="000531C4"/>
    <w:rsid w:val="00087F10"/>
    <w:rsid w:val="001027F2"/>
    <w:rsid w:val="001372B8"/>
    <w:rsid w:val="002D3F65"/>
    <w:rsid w:val="00402C1D"/>
    <w:rsid w:val="0040529D"/>
    <w:rsid w:val="00427B0F"/>
    <w:rsid w:val="0046724A"/>
    <w:rsid w:val="005A0437"/>
    <w:rsid w:val="00600676"/>
    <w:rsid w:val="006F4196"/>
    <w:rsid w:val="00814921"/>
    <w:rsid w:val="008E687F"/>
    <w:rsid w:val="00BB3B24"/>
    <w:rsid w:val="00CF1D65"/>
    <w:rsid w:val="00CF4568"/>
    <w:rsid w:val="00DB2303"/>
    <w:rsid w:val="00DE3E5E"/>
    <w:rsid w:val="00F46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10AF"/>
  <w15:docId w15:val="{8F60E8A7-895D-49E2-BC55-BAFBAFA0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56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4">
    <w:name w:val="Перечисление для таблиц"/>
    <w:basedOn w:val="a"/>
    <w:rsid w:val="00CF4568"/>
    <w:pPr>
      <w:tabs>
        <w:tab w:val="left" w:pos="454"/>
        <w:tab w:val="num" w:pos="644"/>
      </w:tabs>
      <w:suppressAutoHyphens/>
      <w:ind w:left="227" w:hanging="227"/>
      <w:jc w:val="both"/>
    </w:pPr>
    <w:rPr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87F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7F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cp:lastPrinted>2025-12-08T09:54:00Z</cp:lastPrinted>
  <dcterms:created xsi:type="dcterms:W3CDTF">2017-03-02T13:32:00Z</dcterms:created>
  <dcterms:modified xsi:type="dcterms:W3CDTF">2025-12-08T10:58:00Z</dcterms:modified>
</cp:coreProperties>
</file>